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4" w:rsidRDefault="002215D4" w:rsidP="002215D4">
      <w:pPr>
        <w:spacing w:before="120" w:after="120" w:line="360" w:lineRule="auto"/>
        <w:ind w:left="862" w:right="850"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À DPGF/Seção de Pessoal </w:t>
      </w:r>
    </w:p>
    <w:p w:rsidR="002215D4" w:rsidRDefault="0042590E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Em </w:t>
      </w:r>
      <w:r w:rsidR="002215D4">
        <w:rPr>
          <w:rFonts w:ascii="Arial" w:eastAsia="Times New Roman" w:hAnsi="Arial" w:cs="Arial"/>
          <w:lang w:eastAsia="pt-BR"/>
        </w:rPr>
        <w:t xml:space="preserve"> de</w:t>
      </w:r>
      <w:proofErr w:type="gramEnd"/>
      <w:r w:rsidR="002215D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 </w:t>
      </w:r>
      <w:r w:rsidR="002215D4">
        <w:rPr>
          <w:rFonts w:ascii="Arial" w:eastAsia="Times New Roman" w:hAnsi="Arial" w:cs="Arial"/>
          <w:lang w:eastAsia="pt-BR"/>
        </w:rPr>
        <w:t xml:space="preserve"> de 2019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Servidor: _____________________________________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Matrícula: ____________________________________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Ref.: Solicitação de férias-prêmio em pecúnia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Instrução Normativa Conjunta UGGF/UGAP n.º 01, de 21/01/2019, publicada na Imprensa Oficial do Município de Jundiaí em 25/01/2019, que estabelece regras para o pagamento de férias-prêmio em pecúnia.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 conforme art. 3º da I.N. supra: “será paga ao servidor apenas 1 (uma) parcela de férias-prêmio por período aquisitivo”.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Solicito o pagamento de 1 (uma) parcela d</w:t>
      </w:r>
      <w:r w:rsidR="0042590E">
        <w:rPr>
          <w:rFonts w:ascii="Arial" w:eastAsia="Times New Roman" w:hAnsi="Arial" w:cs="Arial"/>
          <w:lang w:eastAsia="pt-BR"/>
        </w:rPr>
        <w:t>e férias-prêmio a qual faço jus, no mês de ___________________________.</w:t>
      </w:r>
      <w:bookmarkStart w:id="0" w:name="_GoBack"/>
      <w:bookmarkEnd w:id="0"/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Encaminhe-se para análise quanto ao pedido.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pBdr>
          <w:bottom w:val="single" w:sz="12" w:space="1" w:color="auto"/>
        </w:pBd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 do servidor</w:t>
      </w:r>
    </w:p>
    <w:p w:rsidR="00B870A7" w:rsidRDefault="00B870A7"/>
    <w:sectPr w:rsidR="00B870A7" w:rsidSect="00CB7376">
      <w:headerReference w:type="default" r:id="rId6"/>
      <w:pgSz w:w="11907" w:h="16840" w:code="9"/>
      <w:pgMar w:top="2835" w:right="1701" w:bottom="1418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D4" w:rsidRDefault="002215D4" w:rsidP="002215D4">
      <w:r>
        <w:separator/>
      </w:r>
    </w:p>
  </w:endnote>
  <w:endnote w:type="continuationSeparator" w:id="0">
    <w:p w:rsidR="002215D4" w:rsidRDefault="002215D4" w:rsidP="002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D4" w:rsidRDefault="002215D4" w:rsidP="002215D4">
      <w:r>
        <w:separator/>
      </w:r>
    </w:p>
  </w:footnote>
  <w:footnote w:type="continuationSeparator" w:id="0">
    <w:p w:rsidR="002215D4" w:rsidRDefault="002215D4" w:rsidP="0022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D4" w:rsidRDefault="00221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-475615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4"/>
    <w:rsid w:val="002215D4"/>
    <w:rsid w:val="0042590E"/>
    <w:rsid w:val="00B870A7"/>
    <w:rsid w:val="00C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4EB751-B8EE-4656-83AA-58E4B87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5D4"/>
  </w:style>
  <w:style w:type="paragraph" w:styleId="Rodap">
    <w:name w:val="footer"/>
    <w:basedOn w:val="Normal"/>
    <w:link w:val="RodapChar"/>
    <w:uiPriority w:val="99"/>
    <w:unhideWhenUsed/>
    <w:rsid w:val="00221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2019-02-06T16:43:00Z</dcterms:created>
  <dcterms:modified xsi:type="dcterms:W3CDTF">2019-03-14T18:10:00Z</dcterms:modified>
</cp:coreProperties>
</file>